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4276B" w14:textId="77777777" w:rsidR="00A36A6A" w:rsidRPr="00A36A6A" w:rsidRDefault="00A36A6A" w:rsidP="00743A4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6A6A">
        <w:rPr>
          <w:rFonts w:ascii="Times New Roman" w:hAnsi="Times New Roman" w:cs="Times New Roman"/>
          <w:b/>
          <w:bCs/>
          <w:sz w:val="28"/>
          <w:szCs w:val="28"/>
        </w:rPr>
        <w:t>TRƯỜNG MẦM NON ĐỒNG HƯỚNG CHUNG TAY PHÒNG, CHỐNG SỐT XUẤT HUYẾT DENGUE – BẢO VỆ SỨC KHỎE TRẺ EM VÀ CỘNG ĐỒNG</w:t>
      </w:r>
    </w:p>
    <w:p w14:paraId="60090205" w14:textId="6BF94496" w:rsidR="00A36A6A" w:rsidRDefault="00A36A6A" w:rsidP="00A36A6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6A6A">
        <w:rPr>
          <w:rFonts w:ascii="Times New Roman" w:hAnsi="Times New Roman" w:cs="Times New Roman"/>
          <w:sz w:val="28"/>
          <w:szCs w:val="28"/>
        </w:rPr>
        <w:t>Sốt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huyết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Dengue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nhiễm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hiểm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muỗi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vằn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lây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lan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bùng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mưa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, cha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, Trường Mầm non Đồng Hướng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đẩy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sốt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huyết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Dengue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đài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sư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trường.</w:t>
      </w:r>
    </w:p>
    <w:p w14:paraId="0098B75E" w14:textId="7FAB360B" w:rsidR="00A36A6A" w:rsidRPr="00A36A6A" w:rsidRDefault="00A36A6A" w:rsidP="00A36A6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A6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5080AF1" wp14:editId="14E1B54E">
            <wp:extent cx="5943600" cy="4926931"/>
            <wp:effectExtent l="0" t="0" r="0" b="7620"/>
            <wp:docPr id="19052375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401" cy="493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9B911" w14:textId="77777777" w:rsidR="00A36A6A" w:rsidRPr="00A36A6A" w:rsidRDefault="00A36A6A" w:rsidP="00A36A6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49F64F7" w14:textId="77777777" w:rsidR="00A36A6A" w:rsidRPr="00A36A6A" w:rsidRDefault="00A36A6A" w:rsidP="00A36A6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36A6A">
        <w:rPr>
          <w:rFonts w:ascii="Times New Roman" w:hAnsi="Times New Roman" w:cs="Times New Roman"/>
          <w:b/>
          <w:bCs/>
          <w:sz w:val="28"/>
          <w:szCs w:val="28"/>
        </w:rPr>
        <w:t>Sốt</w:t>
      </w:r>
      <w:proofErr w:type="spellEnd"/>
      <w:r w:rsidRPr="00A36A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b/>
          <w:bCs/>
          <w:sz w:val="28"/>
          <w:szCs w:val="28"/>
        </w:rPr>
        <w:t>xuất</w:t>
      </w:r>
      <w:proofErr w:type="spellEnd"/>
      <w:r w:rsidRPr="00A36A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b/>
          <w:bCs/>
          <w:sz w:val="28"/>
          <w:szCs w:val="28"/>
        </w:rPr>
        <w:t>huyết</w:t>
      </w:r>
      <w:proofErr w:type="spellEnd"/>
      <w:r w:rsidRPr="00A36A6A">
        <w:rPr>
          <w:rFonts w:ascii="Times New Roman" w:hAnsi="Times New Roman" w:cs="Times New Roman"/>
          <w:b/>
          <w:bCs/>
          <w:sz w:val="28"/>
          <w:szCs w:val="28"/>
        </w:rPr>
        <w:t xml:space="preserve"> Dengue – </w:t>
      </w:r>
      <w:proofErr w:type="spellStart"/>
      <w:r w:rsidRPr="00A36A6A">
        <w:rPr>
          <w:rFonts w:ascii="Times New Roman" w:hAnsi="Times New Roman" w:cs="Times New Roman"/>
          <w:b/>
          <w:bCs/>
          <w:sz w:val="28"/>
          <w:szCs w:val="28"/>
        </w:rPr>
        <w:t>căn</w:t>
      </w:r>
      <w:proofErr w:type="spellEnd"/>
      <w:r w:rsidRPr="00A36A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b/>
          <w:bCs/>
          <w:sz w:val="28"/>
          <w:szCs w:val="28"/>
        </w:rPr>
        <w:t>bệnh</w:t>
      </w:r>
      <w:proofErr w:type="spellEnd"/>
      <w:r w:rsidRPr="00A36A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b/>
          <w:bCs/>
          <w:sz w:val="28"/>
          <w:szCs w:val="28"/>
        </w:rPr>
        <w:t>không</w:t>
      </w:r>
      <w:proofErr w:type="spellEnd"/>
      <w:r w:rsidRPr="00A36A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b/>
          <w:bCs/>
          <w:sz w:val="28"/>
          <w:szCs w:val="28"/>
        </w:rPr>
        <w:t>thể</w:t>
      </w:r>
      <w:proofErr w:type="spellEnd"/>
      <w:r w:rsidRPr="00A36A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b/>
          <w:bCs/>
          <w:sz w:val="28"/>
          <w:szCs w:val="28"/>
        </w:rPr>
        <w:t>chủ</w:t>
      </w:r>
      <w:proofErr w:type="spellEnd"/>
      <w:r w:rsidRPr="00A36A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b/>
          <w:bCs/>
          <w:sz w:val="28"/>
          <w:szCs w:val="28"/>
        </w:rPr>
        <w:t>quan</w:t>
      </w:r>
      <w:proofErr w:type="spellEnd"/>
    </w:p>
    <w:p w14:paraId="01F127D5" w14:textId="77777777" w:rsidR="00A36A6A" w:rsidRPr="00A36A6A" w:rsidRDefault="00A36A6A" w:rsidP="00A36A6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6A6A">
        <w:rPr>
          <w:rFonts w:ascii="Times New Roman" w:hAnsi="Times New Roman" w:cs="Times New Roman"/>
          <w:sz w:val="28"/>
          <w:szCs w:val="28"/>
        </w:rPr>
        <w:t>Sốt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huyết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muỗi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vằn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lành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hiểm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huyết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nặng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tổn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lastRenderedPageBreak/>
        <w:t>cơ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rối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loạn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máu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thậm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>.</w:t>
      </w:r>
    </w:p>
    <w:p w14:paraId="1B91D087" w14:textId="56D6C703" w:rsidR="00A36A6A" w:rsidRPr="00A36A6A" w:rsidRDefault="00A36A6A" w:rsidP="00A36A6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6A6A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nay,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vi</w:t>
      </w:r>
      <w:r w:rsidRPr="00A36A6A">
        <w:rPr>
          <w:rFonts w:ascii="Times New Roman" w:hAnsi="Times New Roman" w:cs="Times New Roman"/>
          <w:sz w:val="28"/>
          <w:szCs w:val="28"/>
        </w:rPr>
        <w:t>ru</w:t>
      </w:r>
      <w:r w:rsidRPr="00A36A6A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Dengue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chủng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Dengue 1, Dengue 2, Dengue 3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Dengue 4. Sau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miễn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chủng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nhiễm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sốt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huyết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nặng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>.</w:t>
      </w:r>
    </w:p>
    <w:p w14:paraId="43F97CB9" w14:textId="77777777" w:rsidR="00A36A6A" w:rsidRPr="00A36A6A" w:rsidRDefault="00A36A6A" w:rsidP="00A36A6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Việt Nam,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sốt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huyết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hằng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nóng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ẩm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mưa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muỗi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Quang Thiện,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xâm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lây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lan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càng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ngừa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>.</w:t>
      </w:r>
    </w:p>
    <w:p w14:paraId="5532A018" w14:textId="77777777" w:rsidR="00A36A6A" w:rsidRPr="00A36A6A" w:rsidRDefault="00A36A6A" w:rsidP="00A36A6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36A6A">
        <w:rPr>
          <w:rFonts w:ascii="Times New Roman" w:hAnsi="Times New Roman" w:cs="Times New Roman"/>
          <w:b/>
          <w:bCs/>
          <w:sz w:val="28"/>
          <w:szCs w:val="28"/>
        </w:rPr>
        <w:t>Chủ</w:t>
      </w:r>
      <w:proofErr w:type="spellEnd"/>
      <w:r w:rsidRPr="00A36A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A36A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b/>
          <w:bCs/>
          <w:sz w:val="28"/>
          <w:szCs w:val="28"/>
        </w:rPr>
        <w:t>phòng</w:t>
      </w:r>
      <w:proofErr w:type="spellEnd"/>
      <w:r w:rsidRPr="00A36A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b/>
          <w:bCs/>
          <w:sz w:val="28"/>
          <w:szCs w:val="28"/>
        </w:rPr>
        <w:t>bệnh</w:t>
      </w:r>
      <w:proofErr w:type="spellEnd"/>
      <w:r w:rsidRPr="00A36A6A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A36A6A">
        <w:rPr>
          <w:rFonts w:ascii="Times New Roman" w:hAnsi="Times New Roman" w:cs="Times New Roman"/>
          <w:b/>
          <w:bCs/>
          <w:sz w:val="28"/>
          <w:szCs w:val="28"/>
        </w:rPr>
        <w:t>trách</w:t>
      </w:r>
      <w:proofErr w:type="spellEnd"/>
      <w:r w:rsidRPr="00A36A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b/>
          <w:bCs/>
          <w:sz w:val="28"/>
          <w:szCs w:val="28"/>
        </w:rPr>
        <w:t>nhiệm</w:t>
      </w:r>
      <w:proofErr w:type="spellEnd"/>
      <w:r w:rsidRPr="00A36A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A36A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b/>
          <w:bCs/>
          <w:sz w:val="28"/>
          <w:szCs w:val="28"/>
        </w:rPr>
        <w:t>mỗi</w:t>
      </w:r>
      <w:proofErr w:type="spellEnd"/>
      <w:r w:rsidRPr="00A36A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b/>
          <w:bCs/>
          <w:sz w:val="28"/>
          <w:szCs w:val="28"/>
        </w:rPr>
        <w:t>gia</w:t>
      </w:r>
      <w:proofErr w:type="spellEnd"/>
      <w:r w:rsidRPr="00A36A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b/>
          <w:bCs/>
          <w:sz w:val="28"/>
          <w:szCs w:val="28"/>
        </w:rPr>
        <w:t>đình</w:t>
      </w:r>
      <w:proofErr w:type="spellEnd"/>
      <w:r w:rsidRPr="00A36A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A36A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b/>
          <w:bCs/>
          <w:sz w:val="28"/>
          <w:szCs w:val="28"/>
        </w:rPr>
        <w:t>cộng</w:t>
      </w:r>
      <w:proofErr w:type="spellEnd"/>
      <w:r w:rsidRPr="00A36A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b/>
          <w:bCs/>
          <w:sz w:val="28"/>
          <w:szCs w:val="28"/>
        </w:rPr>
        <w:t>đồng</w:t>
      </w:r>
      <w:proofErr w:type="spellEnd"/>
    </w:p>
    <w:p w14:paraId="12349F39" w14:textId="77777777" w:rsidR="00A36A6A" w:rsidRPr="00A36A6A" w:rsidRDefault="00A36A6A" w:rsidP="00A36A6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6A6A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, Trường Mầm non Đồng Hướng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khích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bậc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sốt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huyết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>:</w:t>
      </w:r>
    </w:p>
    <w:p w14:paraId="07CD13C5" w14:textId="2321DCE2" w:rsidR="00A36A6A" w:rsidRPr="00A36A6A" w:rsidRDefault="00A36A6A" w:rsidP="00A36A6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6A6A">
        <w:rPr>
          <w:rFonts w:ascii="Times New Roman" w:hAnsi="Times New Roman" w:cs="Times New Roman"/>
          <w:sz w:val="28"/>
          <w:szCs w:val="28"/>
        </w:rPr>
        <w:t>Đậy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kín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chứa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ngăn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muỗi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đẻ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trứng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>.</w:t>
      </w:r>
    </w:p>
    <w:p w14:paraId="617C19AC" w14:textId="2DAF7259" w:rsidR="00A36A6A" w:rsidRPr="00A36A6A" w:rsidRDefault="00A36A6A" w:rsidP="00A36A6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egoe UI Emoji" w:hAnsi="Segoe UI Emoji" w:cs="Segoe UI Emoji"/>
          <w:sz w:val="28"/>
          <w:szCs w:val="28"/>
        </w:rPr>
        <w:t xml:space="preserve">- </w:t>
      </w:r>
      <w:r w:rsidRPr="00A36A6A">
        <w:rPr>
          <w:rFonts w:ascii="Times New Roman" w:hAnsi="Times New Roman" w:cs="Times New Roman"/>
          <w:sz w:val="28"/>
          <w:szCs w:val="28"/>
        </w:rPr>
        <w:t xml:space="preserve">Thường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chứa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lu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, chum,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xô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chậu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>.</w:t>
      </w:r>
    </w:p>
    <w:p w14:paraId="70F1C2A8" w14:textId="711DA45E" w:rsidR="00A36A6A" w:rsidRPr="00A36A6A" w:rsidRDefault="00A36A6A" w:rsidP="00A36A6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egoe UI Emoji" w:hAnsi="Segoe UI Emoji" w:cs="Segoe UI Emoji"/>
          <w:sz w:val="28"/>
          <w:szCs w:val="28"/>
        </w:rPr>
        <w:t xml:space="preserve">- </w:t>
      </w:r>
      <w:r w:rsidRPr="00A36A6A">
        <w:rPr>
          <w:rFonts w:ascii="Times New Roman" w:hAnsi="Times New Roman" w:cs="Times New Roman"/>
          <w:sz w:val="28"/>
          <w:szCs w:val="28"/>
        </w:rPr>
        <w:t xml:space="preserve">Thu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gom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bỏ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phế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thải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lật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úp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chai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lọ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chứa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đọng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muỗi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>.</w:t>
      </w:r>
    </w:p>
    <w:p w14:paraId="05C5ABCF" w14:textId="087DA5C9" w:rsidR="00A36A6A" w:rsidRPr="00A36A6A" w:rsidRDefault="00A36A6A" w:rsidP="00A36A6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egoe UI Emoji" w:hAnsi="Segoe UI Emoji" w:cs="Segoe UI Emoji"/>
          <w:sz w:val="28"/>
          <w:szCs w:val="28"/>
        </w:rPr>
        <w:t>-</w:t>
      </w:r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gìn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sạch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gọn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gàng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quang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bụi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rậm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cối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trú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ẩn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muỗi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>.</w:t>
      </w:r>
    </w:p>
    <w:p w14:paraId="0B5CD295" w14:textId="7C517DB6" w:rsidR="00A36A6A" w:rsidRPr="00A36A6A" w:rsidRDefault="00A36A6A" w:rsidP="00A36A6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egoe UI Emoji" w:hAnsi="Segoe UI Emoji" w:cs="Segoe UI Emoji"/>
          <w:sz w:val="28"/>
          <w:szCs w:val="28"/>
        </w:rPr>
        <w:t xml:space="preserve">- </w:t>
      </w:r>
      <w:r w:rsidRPr="00A36A6A">
        <w:rPr>
          <w:rFonts w:ascii="Times New Roman" w:hAnsi="Times New Roman" w:cs="Times New Roman"/>
          <w:sz w:val="28"/>
          <w:szCs w:val="28"/>
        </w:rPr>
        <w:t xml:space="preserve">Thay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khay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tủ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lạnh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bát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kê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chạn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muối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dầu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chứa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ngăn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muỗi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đẻ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trứng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>.</w:t>
      </w:r>
    </w:p>
    <w:p w14:paraId="03076251" w14:textId="03F90C37" w:rsidR="00A36A6A" w:rsidRPr="00A36A6A" w:rsidRDefault="00A36A6A" w:rsidP="00A36A6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egoe UI Emoji" w:hAnsi="Segoe UI Emoji" w:cs="Segoe UI Emoji"/>
          <w:sz w:val="28"/>
          <w:szCs w:val="28"/>
        </w:rPr>
        <w:t xml:space="preserve">- </w:t>
      </w:r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Khơi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cống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rãnh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đọng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lấp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ổ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diệt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lăng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quăng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bọ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gậy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>.</w:t>
      </w:r>
    </w:p>
    <w:p w14:paraId="4D537C24" w14:textId="77777777" w:rsidR="00A36A6A" w:rsidRPr="00A36A6A" w:rsidRDefault="00A36A6A" w:rsidP="00A36A6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6A6A">
        <w:rPr>
          <w:rFonts w:ascii="Times New Roman" w:hAnsi="Times New Roman" w:cs="Times New Roman"/>
          <w:b/>
          <w:bCs/>
          <w:sz w:val="28"/>
          <w:szCs w:val="28"/>
        </w:rPr>
        <w:t xml:space="preserve">Chung </w:t>
      </w:r>
      <w:proofErr w:type="spellStart"/>
      <w:r w:rsidRPr="00A36A6A">
        <w:rPr>
          <w:rFonts w:ascii="Times New Roman" w:hAnsi="Times New Roman" w:cs="Times New Roman"/>
          <w:b/>
          <w:bCs/>
          <w:sz w:val="28"/>
          <w:szCs w:val="28"/>
        </w:rPr>
        <w:t>tay</w:t>
      </w:r>
      <w:proofErr w:type="spellEnd"/>
      <w:r w:rsidRPr="00A36A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b/>
          <w:bCs/>
          <w:sz w:val="28"/>
          <w:szCs w:val="28"/>
        </w:rPr>
        <w:t>vì</w:t>
      </w:r>
      <w:proofErr w:type="spellEnd"/>
      <w:r w:rsidRPr="00A36A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b/>
          <w:bCs/>
          <w:sz w:val="28"/>
          <w:szCs w:val="28"/>
        </w:rPr>
        <w:t>môi</w:t>
      </w:r>
      <w:proofErr w:type="spellEnd"/>
      <w:r w:rsidRPr="00A36A6A">
        <w:rPr>
          <w:rFonts w:ascii="Times New Roman" w:hAnsi="Times New Roman" w:cs="Times New Roman"/>
          <w:b/>
          <w:bCs/>
          <w:sz w:val="28"/>
          <w:szCs w:val="28"/>
        </w:rPr>
        <w:t xml:space="preserve"> trường </w:t>
      </w:r>
      <w:proofErr w:type="spellStart"/>
      <w:r w:rsidRPr="00A36A6A">
        <w:rPr>
          <w:rFonts w:ascii="Times New Roman" w:hAnsi="Times New Roman" w:cs="Times New Roman"/>
          <w:b/>
          <w:bCs/>
          <w:sz w:val="28"/>
          <w:szCs w:val="28"/>
        </w:rPr>
        <w:t>sống</w:t>
      </w:r>
      <w:proofErr w:type="spellEnd"/>
      <w:r w:rsidRPr="00A36A6A">
        <w:rPr>
          <w:rFonts w:ascii="Times New Roman" w:hAnsi="Times New Roman" w:cs="Times New Roman"/>
          <w:b/>
          <w:bCs/>
          <w:sz w:val="28"/>
          <w:szCs w:val="28"/>
        </w:rPr>
        <w:t xml:space="preserve"> an </w:t>
      </w:r>
      <w:proofErr w:type="spellStart"/>
      <w:r w:rsidRPr="00A36A6A">
        <w:rPr>
          <w:rFonts w:ascii="Times New Roman" w:hAnsi="Times New Roman" w:cs="Times New Roman"/>
          <w:b/>
          <w:bCs/>
          <w:sz w:val="28"/>
          <w:szCs w:val="28"/>
        </w:rPr>
        <w:t>toàn</w:t>
      </w:r>
      <w:proofErr w:type="spellEnd"/>
      <w:r w:rsidRPr="00A36A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b/>
          <w:bCs/>
          <w:sz w:val="28"/>
          <w:szCs w:val="28"/>
        </w:rPr>
        <w:t>cho</w:t>
      </w:r>
      <w:proofErr w:type="spellEnd"/>
      <w:r w:rsidRPr="00A36A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b/>
          <w:bCs/>
          <w:sz w:val="28"/>
          <w:szCs w:val="28"/>
        </w:rPr>
        <w:t>trẻ</w:t>
      </w:r>
      <w:proofErr w:type="spellEnd"/>
    </w:p>
    <w:p w14:paraId="16CE4C32" w14:textId="77777777" w:rsidR="00A36A6A" w:rsidRPr="00A36A6A" w:rsidRDefault="00A36A6A" w:rsidP="00A36A6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6A6A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sốt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huyết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gìn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trường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>.</w:t>
      </w:r>
    </w:p>
    <w:p w14:paraId="034DDFDA" w14:textId="04564FDC" w:rsidR="00A36A6A" w:rsidRDefault="00A36A6A" w:rsidP="00A36A6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6A6A">
        <w:rPr>
          <w:rFonts w:ascii="Times New Roman" w:hAnsi="Times New Roman" w:cs="Times New Roman"/>
          <w:sz w:val="28"/>
          <w:szCs w:val="28"/>
        </w:rPr>
        <w:t xml:space="preserve">Trường Mầm non Đồng Hướng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mong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sóc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lastRenderedPageBreak/>
        <w:t>xây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trường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r w:rsidRPr="00A36A6A">
        <w:rPr>
          <w:rFonts w:ascii="Times New Roman" w:hAnsi="Times New Roman" w:cs="Times New Roman"/>
          <w:i/>
          <w:iCs/>
          <w:sz w:val="28"/>
          <w:szCs w:val="28"/>
        </w:rPr>
        <w:t xml:space="preserve">an </w:t>
      </w:r>
      <w:proofErr w:type="spellStart"/>
      <w:r w:rsidRPr="00A36A6A">
        <w:rPr>
          <w:rFonts w:ascii="Times New Roman" w:hAnsi="Times New Roman" w:cs="Times New Roman"/>
          <w:i/>
          <w:iCs/>
          <w:sz w:val="28"/>
          <w:szCs w:val="28"/>
        </w:rPr>
        <w:t>toàn</w:t>
      </w:r>
      <w:proofErr w:type="spellEnd"/>
      <w:r w:rsidRPr="00A36A6A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r w:rsidRPr="00A36A6A">
        <w:rPr>
          <w:rFonts w:ascii="Times New Roman" w:hAnsi="Times New Roman" w:cs="Times New Roman"/>
          <w:i/>
          <w:iCs/>
          <w:sz w:val="28"/>
          <w:szCs w:val="28"/>
        </w:rPr>
        <w:t>xanh</w:t>
      </w:r>
      <w:proofErr w:type="spellEnd"/>
      <w:r w:rsidRPr="00A36A6A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r w:rsidRPr="00A36A6A">
        <w:rPr>
          <w:rFonts w:ascii="Times New Roman" w:hAnsi="Times New Roman" w:cs="Times New Roman"/>
          <w:i/>
          <w:iCs/>
          <w:sz w:val="28"/>
          <w:szCs w:val="28"/>
        </w:rPr>
        <w:t>sạch</w:t>
      </w:r>
      <w:proofErr w:type="spellEnd"/>
      <w:r w:rsidRPr="00A36A6A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r w:rsidRPr="00A36A6A">
        <w:rPr>
          <w:rFonts w:ascii="Times New Roman" w:hAnsi="Times New Roman" w:cs="Times New Roman"/>
          <w:i/>
          <w:iCs/>
          <w:sz w:val="28"/>
          <w:szCs w:val="28"/>
        </w:rPr>
        <w:t>khỏe</w:t>
      </w:r>
      <w:proofErr w:type="spellEnd"/>
      <w:r w:rsidRPr="00A36A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i/>
          <w:iCs/>
          <w:sz w:val="28"/>
          <w:szCs w:val="28"/>
        </w:rPr>
        <w:t>mạnh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26C5FF6" w14:textId="3795A5A4" w:rsidR="00A36A6A" w:rsidRDefault="00A36A6A" w:rsidP="00A36A6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6A6A">
        <w:rPr>
          <w:rFonts w:ascii="Times New Roman" w:hAnsi="Times New Roman" w:cs="Times New Roman"/>
          <w:sz w:val="28"/>
          <w:szCs w:val="28"/>
        </w:rPr>
        <w:t xml:space="preserve">Sau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trường 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trường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phun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thuốc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muỗi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khuôn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trường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dich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sốt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A6A">
        <w:rPr>
          <w:rFonts w:ascii="Times New Roman" w:hAnsi="Times New Roman" w:cs="Times New Roman"/>
          <w:sz w:val="28"/>
          <w:szCs w:val="28"/>
        </w:rPr>
        <w:t>huyết</w:t>
      </w:r>
      <w:proofErr w:type="spellEnd"/>
      <w:r w:rsidRPr="00A36A6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05AB3A" w14:textId="071EB307" w:rsidR="00A36A6A" w:rsidRPr="00A36A6A" w:rsidRDefault="00A36A6A" w:rsidP="00A36A6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347C46A" w14:textId="16A12D6A" w:rsidR="00743A49" w:rsidRPr="00743A49" w:rsidRDefault="00743A49" w:rsidP="00743A4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3A49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24384BB" wp14:editId="7AE8CC27">
            <wp:extent cx="5636795" cy="2851150"/>
            <wp:effectExtent l="0" t="0" r="2540" b="6350"/>
            <wp:docPr id="9931903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108" cy="286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6D212" w14:textId="1BFAFBE7" w:rsidR="00743A49" w:rsidRPr="00743A49" w:rsidRDefault="00743A49" w:rsidP="00743A4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A49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FAE9D57" wp14:editId="6E72B0F5">
            <wp:extent cx="5943421" cy="3753853"/>
            <wp:effectExtent l="0" t="0" r="635" b="0"/>
            <wp:docPr id="183330095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905" cy="3763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F7C06" w14:textId="7494CE63" w:rsidR="00A36A6A" w:rsidRDefault="00A36A6A" w:rsidP="00A36A6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08A813" w14:textId="3130C8D7" w:rsidR="00743A49" w:rsidRPr="00A36A6A" w:rsidRDefault="00743A49" w:rsidP="00A36A6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43A49" w:rsidRPr="00A36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6A"/>
    <w:rsid w:val="00722704"/>
    <w:rsid w:val="00743A49"/>
    <w:rsid w:val="00A3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E5939"/>
  <w15:chartTrackingRefBased/>
  <w15:docId w15:val="{8B7224EF-A765-45B1-B72C-C0F7755F6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A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A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A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A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A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A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A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A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A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A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A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A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A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A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A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A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A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A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A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A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A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huyền trường mầm non Đồng Hướng</dc:creator>
  <cp:keywords/>
  <dc:description/>
  <cp:lastModifiedBy>nguyễn huyền trường mầm non Đồng Hướng</cp:lastModifiedBy>
  <cp:revision>1</cp:revision>
  <dcterms:created xsi:type="dcterms:W3CDTF">2026-05-18T16:38:00Z</dcterms:created>
  <dcterms:modified xsi:type="dcterms:W3CDTF">2026-05-18T16:56:00Z</dcterms:modified>
</cp:coreProperties>
</file>